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5599"/>
        <w:gridCol w:w="1216"/>
      </w:tblGrid>
      <w:tr w:rsidR="00446D1F" w:rsidRPr="00D74CBF" w:rsidTr="00446D1F">
        <w:trPr>
          <w:trHeight w:val="734"/>
        </w:trPr>
        <w:tc>
          <w:tcPr>
            <w:tcW w:w="5599" w:type="dxa"/>
            <w:vAlign w:val="center"/>
          </w:tcPr>
          <w:p w:rsidR="00446D1F" w:rsidRPr="00D74CBF" w:rsidRDefault="00446D1F" w:rsidP="00FF3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COORDINACIÓN DE </w:t>
            </w:r>
            <w:r w:rsidR="00FF30BB">
              <w:rPr>
                <w:rFonts w:ascii="Times New Roman" w:hAnsi="Times New Roman" w:cs="Times New Roman"/>
                <w:b/>
                <w:sz w:val="24"/>
                <w:szCs w:val="24"/>
              </w:rPr>
              <w:t>PRÁCTICAS Y PASANTÍAS</w:t>
            </w:r>
          </w:p>
        </w:tc>
        <w:tc>
          <w:tcPr>
            <w:tcW w:w="1216" w:type="dxa"/>
            <w:vAlign w:val="center"/>
          </w:tcPr>
          <w:p w:rsidR="00446D1F" w:rsidRPr="00D74CBF" w:rsidRDefault="00446D1F" w:rsidP="00446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Fecha de elaboración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D74CBF">
              <w:rPr>
                <w:rFonts w:ascii="Times New Roman" w:hAnsi="Times New Roman" w:cs="Times New Roman"/>
                <w:b/>
                <w:sz w:val="20"/>
                <w:szCs w:val="20"/>
              </w:rPr>
              <w:t>/01/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74CB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446D1F" w:rsidRPr="00D74CBF" w:rsidTr="00446D1F">
        <w:trPr>
          <w:trHeight w:val="232"/>
        </w:trPr>
        <w:tc>
          <w:tcPr>
            <w:tcW w:w="6815" w:type="dxa"/>
            <w:gridSpan w:val="2"/>
          </w:tcPr>
          <w:p w:rsidR="00446D1F" w:rsidRDefault="00446D1F" w:rsidP="00446D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PRÁCTICAS PROFESIONALES I</w:t>
            </w:r>
          </w:p>
          <w:p w:rsidR="00446D1F" w:rsidRPr="00D74CBF" w:rsidRDefault="00446D1F" w:rsidP="00446D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PSICOPEDAGOGÍA</w:t>
            </w:r>
          </w:p>
        </w:tc>
      </w:tr>
    </w:tbl>
    <w:p w:rsidR="00446D1F" w:rsidRDefault="00446D1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43180</wp:posOffset>
            </wp:positionV>
            <wp:extent cx="1864995" cy="854075"/>
            <wp:effectExtent l="19050" t="0" r="1905" b="0"/>
            <wp:wrapSquare wrapText="bothSides"/>
            <wp:docPr id="3" name="Imagen 1" descr="C:\Users\Hp\Documents\NARLY-OTROS\UNIR\UNIR\logo unir nuev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NARLY-OTROS\UNIR\UNIR\logo unir nuevo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D1F" w:rsidRPr="00446D1F" w:rsidRDefault="00446D1F">
      <w:pPr>
        <w:rPr>
          <w:rFonts w:ascii="Arial" w:hAnsi="Arial" w:cs="Arial"/>
          <w:b/>
        </w:rPr>
      </w:pPr>
      <w:r w:rsidRPr="00446D1F">
        <w:rPr>
          <w:rFonts w:ascii="Arial" w:hAnsi="Arial" w:cs="Arial"/>
          <w:b/>
        </w:rPr>
        <w:t>INFORMACIÓN PRELIMINAR: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86"/>
        <w:gridCol w:w="2669"/>
        <w:gridCol w:w="1721"/>
      </w:tblGrid>
      <w:tr w:rsidR="00446D1F" w:rsidTr="00A06257">
        <w:tc>
          <w:tcPr>
            <w:tcW w:w="10226" w:type="dxa"/>
            <w:gridSpan w:val="3"/>
          </w:tcPr>
          <w:p w:rsidR="00446D1F" w:rsidRDefault="0044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 DEL ESTUDIANTE: </w:t>
            </w:r>
          </w:p>
          <w:p w:rsidR="00446D1F" w:rsidRDefault="00446D1F">
            <w:pPr>
              <w:rPr>
                <w:rFonts w:ascii="Arial" w:hAnsi="Arial" w:cs="Arial"/>
              </w:rPr>
            </w:pPr>
          </w:p>
        </w:tc>
      </w:tr>
      <w:tr w:rsidR="00446D1F" w:rsidTr="00446D1F">
        <w:tc>
          <w:tcPr>
            <w:tcW w:w="5778" w:type="dxa"/>
          </w:tcPr>
          <w:p w:rsidR="00446D1F" w:rsidRDefault="0044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CÉDULA DE IDENTIUDAD N°</w:t>
            </w:r>
          </w:p>
        </w:tc>
        <w:tc>
          <w:tcPr>
            <w:tcW w:w="2694" w:type="dxa"/>
          </w:tcPr>
          <w:p w:rsidR="00446D1F" w:rsidRDefault="0044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ACADÉMICO</w:t>
            </w:r>
          </w:p>
        </w:tc>
        <w:tc>
          <w:tcPr>
            <w:tcW w:w="1754" w:type="dxa"/>
          </w:tcPr>
          <w:p w:rsidR="00446D1F" w:rsidRDefault="00446D1F">
            <w:pPr>
              <w:rPr>
                <w:rFonts w:ascii="Arial" w:hAnsi="Arial" w:cs="Arial"/>
              </w:rPr>
            </w:pPr>
          </w:p>
        </w:tc>
      </w:tr>
    </w:tbl>
    <w:p w:rsidR="00172E85" w:rsidRDefault="00172E85" w:rsidP="00172E85">
      <w:pPr>
        <w:spacing w:after="0" w:line="240" w:lineRule="auto"/>
        <w:jc w:val="both"/>
        <w:rPr>
          <w:rFonts w:ascii="Arial" w:hAnsi="Arial" w:cs="Arial"/>
        </w:rPr>
      </w:pPr>
    </w:p>
    <w:p w:rsidR="00446D1F" w:rsidRDefault="00446D1F" w:rsidP="00123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instrumento de </w:t>
      </w:r>
      <w:r w:rsidRPr="00446D1F">
        <w:rPr>
          <w:rFonts w:ascii="Arial" w:hAnsi="Arial" w:cs="Arial"/>
          <w:b/>
        </w:rPr>
        <w:t>OBSERVACIÓN</w:t>
      </w:r>
      <w:r>
        <w:rPr>
          <w:rFonts w:ascii="Arial" w:hAnsi="Arial" w:cs="Arial"/>
        </w:rPr>
        <w:t xml:space="preserve"> tiene por finalidad el desarrollo de competencias en el estudiante Practicante sobre el funcionamiento de un Plantel o Servicio educativo perteneciente a la Modalidad de Educación Especial. Para ello, es necesario recabar información relevante sobre el Plantel o Servicio</w:t>
      </w:r>
      <w:r w:rsidR="00044CDE">
        <w:rPr>
          <w:rFonts w:ascii="Arial" w:hAnsi="Arial" w:cs="Arial"/>
        </w:rPr>
        <w:t xml:space="preserve"> tomando como centro de aplicación las Prácticas Profesionales I.</w:t>
      </w:r>
    </w:p>
    <w:p w:rsidR="00C824DA" w:rsidRDefault="00044CDE" w:rsidP="00C824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recomienda la mayor objetividad en las respuestas que se vayan a emitir</w:t>
      </w:r>
      <w:r w:rsidR="00172E85">
        <w:rPr>
          <w:rFonts w:ascii="Arial" w:hAnsi="Arial" w:cs="Arial"/>
        </w:rPr>
        <w:t>, ya que el instrumento posee una amplia gama que redundan en el desempeño del estudiante practicante y el funcionamiento del plantel. Dichos aspectos se desprenden de un conjunto de contenidos programáticos que buscan garantizar el desarrollo de conocimientos Teóricos-Prácticos en el practicante.</w:t>
      </w:r>
    </w:p>
    <w:p w:rsidR="00C824DA" w:rsidRDefault="00C824DA" w:rsidP="00C824DA">
      <w:pPr>
        <w:jc w:val="both"/>
        <w:rPr>
          <w:rFonts w:ascii="Arial" w:hAnsi="Arial" w:cs="Arial"/>
        </w:rPr>
      </w:pPr>
    </w:p>
    <w:p w:rsidR="00C824DA" w:rsidRPr="0051751E" w:rsidRDefault="00C824DA" w:rsidP="00C824DA">
      <w:pPr>
        <w:spacing w:after="0" w:line="240" w:lineRule="auto"/>
        <w:jc w:val="both"/>
        <w:rPr>
          <w:rFonts w:ascii="Arial" w:hAnsi="Arial" w:cs="Arial"/>
          <w:b/>
        </w:rPr>
      </w:pPr>
      <w:r w:rsidRPr="0051751E">
        <w:rPr>
          <w:rFonts w:ascii="Arial" w:hAnsi="Arial" w:cs="Arial"/>
          <w:b/>
        </w:rPr>
        <w:t>DATOS DEL PLATEL:</w:t>
      </w:r>
    </w:p>
    <w:p w:rsidR="00C824DA" w:rsidRDefault="00C824DA" w:rsidP="00C824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5088"/>
        <w:gridCol w:w="4988"/>
      </w:tblGrid>
      <w:tr w:rsidR="00C824DA" w:rsidTr="00C824DA">
        <w:tc>
          <w:tcPr>
            <w:tcW w:w="5211" w:type="dxa"/>
          </w:tcPr>
          <w:p w:rsidR="00C824DA" w:rsidRDefault="00C824DA" w:rsidP="00C824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PLANTEL:</w:t>
            </w:r>
          </w:p>
          <w:p w:rsidR="00C824DA" w:rsidRDefault="00C824DA" w:rsidP="00C82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91" w:type="dxa"/>
          </w:tcPr>
          <w:p w:rsidR="00C824DA" w:rsidRDefault="00C824DA" w:rsidP="00C824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DE ATENCIÓN O PROGRAMA DE POYO: </w:t>
            </w:r>
          </w:p>
          <w:p w:rsidR="00C824DA" w:rsidRDefault="00C824DA" w:rsidP="00C824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824DA" w:rsidTr="00C824DA">
        <w:tc>
          <w:tcPr>
            <w:tcW w:w="5211" w:type="dxa"/>
          </w:tcPr>
          <w:p w:rsidR="00C824DA" w:rsidRDefault="00C824DA" w:rsidP="00C824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</w:p>
          <w:p w:rsidR="00C824DA" w:rsidRDefault="00C824DA" w:rsidP="00C824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91" w:type="dxa"/>
          </w:tcPr>
          <w:p w:rsidR="00C824DA" w:rsidRDefault="00C824DA" w:rsidP="00C824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UBICACIÓN GEOGRÁFICA:</w:t>
            </w:r>
          </w:p>
        </w:tc>
      </w:tr>
      <w:tr w:rsidR="005D3B31" w:rsidTr="00C824DA">
        <w:tc>
          <w:tcPr>
            <w:tcW w:w="521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509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INSTITUCIONAL: </w:t>
            </w:r>
          </w:p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3B31" w:rsidTr="00C824DA">
        <w:tc>
          <w:tcPr>
            <w:tcW w:w="521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DEPENDENCIA: NACIONAL (  )   ESTADAL (  )</w:t>
            </w:r>
          </w:p>
        </w:tc>
        <w:tc>
          <w:tcPr>
            <w:tcW w:w="509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AÑOS DE FUNCIONAMIENTO:                                                  </w:t>
            </w:r>
          </w:p>
        </w:tc>
      </w:tr>
      <w:tr w:rsidR="005D3B31" w:rsidTr="00C824DA">
        <w:tc>
          <w:tcPr>
            <w:tcW w:w="521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MATRICULA GENERAL:</w:t>
            </w:r>
          </w:p>
        </w:tc>
        <w:tc>
          <w:tcPr>
            <w:tcW w:w="509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PERSONAL: DOCENTE (_____)</w:t>
            </w:r>
          </w:p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ADMINISTRATIVO (_____)  OBRERO (_____)</w:t>
            </w:r>
          </w:p>
        </w:tc>
      </w:tr>
      <w:tr w:rsidR="005D3B31" w:rsidTr="00C824DA">
        <w:tc>
          <w:tcPr>
            <w:tcW w:w="521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DIRECTOR(A):</w:t>
            </w:r>
          </w:p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9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DOCENTE TUTOR:</w:t>
            </w:r>
          </w:p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D3B31" w:rsidTr="00C824DA">
        <w:tc>
          <w:tcPr>
            <w:tcW w:w="521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DEL DIRECTOR(A):</w:t>
            </w:r>
          </w:p>
        </w:tc>
        <w:tc>
          <w:tcPr>
            <w:tcW w:w="509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DEL DOCENTE TUTOR:</w:t>
            </w:r>
          </w:p>
        </w:tc>
      </w:tr>
      <w:tr w:rsidR="005D3B31" w:rsidTr="00C824DA">
        <w:tc>
          <w:tcPr>
            <w:tcW w:w="521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CORREO: </w:t>
            </w:r>
          </w:p>
        </w:tc>
        <w:tc>
          <w:tcPr>
            <w:tcW w:w="5091" w:type="dxa"/>
          </w:tcPr>
          <w:p w:rsidR="005D3B31" w:rsidRDefault="005D3B31" w:rsidP="005D3B3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CORREO: </w:t>
            </w:r>
          </w:p>
        </w:tc>
      </w:tr>
    </w:tbl>
    <w:p w:rsidR="00C824DA" w:rsidRDefault="00C824DA" w:rsidP="00C824DA">
      <w:pPr>
        <w:spacing w:after="0" w:line="360" w:lineRule="auto"/>
        <w:jc w:val="both"/>
        <w:rPr>
          <w:rFonts w:ascii="Arial" w:hAnsi="Arial" w:cs="Arial"/>
        </w:rPr>
      </w:pPr>
    </w:p>
    <w:p w:rsidR="0067630F" w:rsidRDefault="0067630F" w:rsidP="006763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676A3" w:rsidRDefault="008676A3" w:rsidP="006763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676A3" w:rsidRPr="008676A3" w:rsidRDefault="008676A3" w:rsidP="0067630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67630F" w:rsidRPr="0067630F" w:rsidRDefault="0067630F" w:rsidP="0067630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7630F">
        <w:rPr>
          <w:rFonts w:ascii="Arial" w:eastAsia="Times New Roman" w:hAnsi="Arial" w:cs="Arial"/>
          <w:b/>
        </w:rPr>
        <w:t>I PARTE</w:t>
      </w:r>
    </w:p>
    <w:p w:rsidR="0067630F" w:rsidRPr="0067630F" w:rsidRDefault="0067630F" w:rsidP="0067630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7630F">
        <w:rPr>
          <w:rFonts w:ascii="Arial" w:eastAsia="Times New Roman" w:hAnsi="Arial" w:cs="Arial"/>
          <w:b/>
        </w:rPr>
        <w:t xml:space="preserve">PARA USO EXCLUSIVO DEL DOCENTE - TUTOR DEL AULA </w:t>
      </w:r>
    </w:p>
    <w:p w:rsidR="0067630F" w:rsidRPr="008676A3" w:rsidRDefault="0067630F" w:rsidP="0067630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67630F" w:rsidRPr="0067630F" w:rsidRDefault="0067630F" w:rsidP="0067630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7630F">
        <w:rPr>
          <w:rFonts w:ascii="Arial" w:eastAsia="Times New Roman" w:hAnsi="Arial" w:cs="Arial"/>
          <w:b/>
        </w:rPr>
        <w:t>Instrucciones:</w:t>
      </w:r>
    </w:p>
    <w:p w:rsidR="0067630F" w:rsidRPr="0067630F" w:rsidRDefault="0067630F" w:rsidP="0067630F">
      <w:pPr>
        <w:spacing w:after="0" w:line="240" w:lineRule="auto"/>
        <w:jc w:val="both"/>
        <w:rPr>
          <w:rFonts w:ascii="Arial" w:eastAsia="Times New Roman" w:hAnsi="Arial" w:cs="Arial"/>
        </w:rPr>
      </w:pPr>
      <w:r w:rsidRPr="0067630F">
        <w:rPr>
          <w:rFonts w:ascii="Arial" w:eastAsia="Times New Roman" w:hAnsi="Arial" w:cs="Arial"/>
        </w:rPr>
        <w:t>Responda marcando una “X” en el espacio correspondiente. El criterio valorativo corresponde a los siguientes parámetros.</w:t>
      </w:r>
    </w:p>
    <w:p w:rsidR="0067630F" w:rsidRPr="008676A3" w:rsidRDefault="0067630F" w:rsidP="008676A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676A3">
        <w:rPr>
          <w:rFonts w:ascii="Arial" w:eastAsia="Times New Roman" w:hAnsi="Arial" w:cs="Arial"/>
        </w:rPr>
        <w:t>Excelente (4): El rasgo muestra un grado superior al aceptable.</w:t>
      </w:r>
    </w:p>
    <w:p w:rsidR="0067630F" w:rsidRPr="008676A3" w:rsidRDefault="0067630F" w:rsidP="008676A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676A3">
        <w:rPr>
          <w:rFonts w:ascii="Arial" w:eastAsia="Times New Roman" w:hAnsi="Arial" w:cs="Arial"/>
        </w:rPr>
        <w:t>Muy Bueno (3): El rasgo se manifiesta en un grado ligeramente superior al aceptable</w:t>
      </w:r>
    </w:p>
    <w:p w:rsidR="0067630F" w:rsidRPr="008676A3" w:rsidRDefault="0067630F" w:rsidP="008676A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676A3">
        <w:rPr>
          <w:rFonts w:ascii="Arial" w:eastAsia="Times New Roman" w:hAnsi="Arial" w:cs="Arial"/>
        </w:rPr>
        <w:t>Bien (2): El rasgo se presenta en un grado aceptable</w:t>
      </w:r>
    </w:p>
    <w:p w:rsidR="0067630F" w:rsidRPr="008676A3" w:rsidRDefault="0067630F" w:rsidP="008676A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676A3">
        <w:rPr>
          <w:rFonts w:ascii="Arial" w:eastAsia="Times New Roman" w:hAnsi="Arial" w:cs="Arial"/>
        </w:rPr>
        <w:t>Deficiente (1): El rasgo indica un grado muy inferior al aceptable</w:t>
      </w:r>
    </w:p>
    <w:p w:rsidR="0067630F" w:rsidRPr="008676A3" w:rsidRDefault="0067630F" w:rsidP="008676A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676A3">
        <w:rPr>
          <w:rFonts w:ascii="Arial" w:eastAsia="Times New Roman" w:hAnsi="Arial" w:cs="Arial"/>
        </w:rPr>
        <w:t>No observado (0): El rasgo no se observa en el estudiante</w:t>
      </w:r>
    </w:p>
    <w:p w:rsidR="0067630F" w:rsidRPr="008676A3" w:rsidRDefault="0067630F" w:rsidP="006763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1256"/>
        <w:gridCol w:w="1110"/>
        <w:gridCol w:w="971"/>
        <w:gridCol w:w="1247"/>
        <w:gridCol w:w="1364"/>
      </w:tblGrid>
      <w:tr w:rsidR="009366DD" w:rsidRPr="008676A3" w:rsidTr="009366DD">
        <w:tc>
          <w:tcPr>
            <w:tcW w:w="2048" w:type="pct"/>
            <w:vMerge w:val="restart"/>
            <w:shd w:val="clear" w:color="auto" w:fill="auto"/>
            <w:vAlign w:val="center"/>
          </w:tcPr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Rasgos a Evaluar</w:t>
            </w:r>
          </w:p>
        </w:tc>
        <w:tc>
          <w:tcPr>
            <w:tcW w:w="2952" w:type="pct"/>
            <w:gridSpan w:val="5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ESCALA VALORATIVA</w:t>
            </w:r>
          </w:p>
        </w:tc>
      </w:tr>
      <w:tr w:rsidR="009366DD" w:rsidRPr="008676A3" w:rsidTr="009366DD">
        <w:tc>
          <w:tcPr>
            <w:tcW w:w="2048" w:type="pct"/>
            <w:vMerge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Excelente</w:t>
            </w:r>
          </w:p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Muy bueno</w:t>
            </w:r>
          </w:p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Bueno</w:t>
            </w:r>
          </w:p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Deficiente</w:t>
            </w:r>
          </w:p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Observado</w:t>
            </w:r>
          </w:p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76A3">
              <w:rPr>
                <w:rFonts w:ascii="Arial" w:eastAsia="Times New Roman" w:hAnsi="Arial" w:cs="Arial"/>
                <w:b/>
                <w:sz w:val="20"/>
                <w:szCs w:val="20"/>
              </w:rPr>
              <w:t>(0)</w:t>
            </w:r>
          </w:p>
        </w:tc>
      </w:tr>
      <w:tr w:rsidR="0067630F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67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676A3">
              <w:rPr>
                <w:rFonts w:ascii="Arial" w:eastAsia="Times New Roman" w:hAnsi="Arial" w:cs="Arial"/>
                <w:b/>
              </w:rPr>
              <w:t>Aspectos relevantes:</w:t>
            </w:r>
          </w:p>
        </w:tc>
        <w:tc>
          <w:tcPr>
            <w:tcW w:w="2952" w:type="pct"/>
            <w:gridSpan w:val="5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>El (la) estudiante mostró una presentación personal acorde con la labor docente.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>La asistencia del (la) estudiante fue constante.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>El(la) estudiante cumplió con el horario establecido en el turno correspondiente a su práctica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 xml:space="preserve">Subtotal: 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630F" w:rsidRPr="008676A3" w:rsidTr="009366DD">
        <w:tc>
          <w:tcPr>
            <w:tcW w:w="5000" w:type="pct"/>
            <w:gridSpan w:val="6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676A3">
              <w:rPr>
                <w:rFonts w:ascii="Arial" w:eastAsia="Times New Roman" w:hAnsi="Arial" w:cs="Arial"/>
                <w:b/>
              </w:rPr>
              <w:t>Planificación</w:t>
            </w: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 xml:space="preserve">El (la) estudiante llevó un registro de observación frecuente. 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 xml:space="preserve">El (la) estudiante elaboró un registro del plan de trabajo. 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 xml:space="preserve">El (la) estudiante concurrió voluntariamente en actividades extras a las planificadas. 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>El (la) estudiante cumplió con las ocupaciones comprometidas.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>El (la) estudiante mostró ser proactivo(a) al solucionar inconvenientes no esperados.</w:t>
            </w:r>
          </w:p>
        </w:tc>
        <w:tc>
          <w:tcPr>
            <w:tcW w:w="62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630F" w:rsidRPr="008676A3" w:rsidTr="009366DD">
        <w:tc>
          <w:tcPr>
            <w:tcW w:w="5000" w:type="pct"/>
            <w:gridSpan w:val="6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 xml:space="preserve">Subtotal: </w:t>
            </w:r>
          </w:p>
        </w:tc>
      </w:tr>
      <w:tr w:rsidR="0067630F" w:rsidRPr="008676A3" w:rsidTr="009366DD">
        <w:tc>
          <w:tcPr>
            <w:tcW w:w="5000" w:type="pct"/>
            <w:gridSpan w:val="6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676A3">
              <w:rPr>
                <w:rFonts w:ascii="Arial" w:eastAsia="Times New Roman" w:hAnsi="Arial" w:cs="Arial"/>
                <w:b/>
              </w:rPr>
              <w:t>CULTURA INSTITUCIONAL</w:t>
            </w: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>El (la) estudiante acató las normas establecidas por la institución.</w:t>
            </w:r>
          </w:p>
        </w:tc>
        <w:tc>
          <w:tcPr>
            <w:tcW w:w="623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6DD" w:rsidRPr="008676A3" w:rsidTr="009366DD">
        <w:tc>
          <w:tcPr>
            <w:tcW w:w="204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676A3">
              <w:rPr>
                <w:rFonts w:ascii="Arial" w:eastAsia="Times New Roman" w:hAnsi="Arial" w:cs="Arial"/>
              </w:rPr>
              <w:t>El (la) estudiante se mostró competente y proactivo en el desarrollo de las diferentes actividades.</w:t>
            </w:r>
          </w:p>
        </w:tc>
        <w:tc>
          <w:tcPr>
            <w:tcW w:w="623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</w:tcPr>
          <w:p w:rsidR="0067630F" w:rsidRPr="008676A3" w:rsidRDefault="0067630F" w:rsidP="00CA45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676A3" w:rsidRPr="008676A3" w:rsidRDefault="008676A3" w:rsidP="008676A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676A3" w:rsidRDefault="008676A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Observaciones:_______________________________________________________________________________________________________________________________________________________</w:t>
      </w:r>
    </w:p>
    <w:p w:rsidR="008676A3" w:rsidRPr="0067630F" w:rsidRDefault="008676A3" w:rsidP="008676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¡Gracias por su colaboración!</w:t>
      </w:r>
    </w:p>
    <w:p w:rsidR="007C7405" w:rsidRPr="00FF3ACE" w:rsidRDefault="007C7405" w:rsidP="007C7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3ACE">
        <w:rPr>
          <w:rFonts w:ascii="Arial" w:eastAsia="Times New Roman" w:hAnsi="Arial" w:cs="Arial"/>
          <w:b/>
          <w:sz w:val="24"/>
          <w:szCs w:val="24"/>
        </w:rPr>
        <w:t>II PARTE</w:t>
      </w:r>
    </w:p>
    <w:p w:rsidR="007C7405" w:rsidRPr="00FF3ACE" w:rsidRDefault="007C7405" w:rsidP="007C7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3ACE">
        <w:rPr>
          <w:rFonts w:ascii="Arial" w:eastAsia="Times New Roman" w:hAnsi="Arial" w:cs="Arial"/>
          <w:b/>
          <w:sz w:val="24"/>
          <w:szCs w:val="24"/>
        </w:rPr>
        <w:t>PARA USO EXCLUSIVO DEL ESTUDIANTE-PRACTICANTE</w:t>
      </w:r>
    </w:p>
    <w:p w:rsidR="007C7405" w:rsidRDefault="007C7405" w:rsidP="007C7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1.- Situación Física, socioeconómica y cultural de la Zona, Barrio o Población donde se ubica el Centro Educativo</w:t>
      </w:r>
      <w:r w:rsidRPr="0085723D">
        <w:rPr>
          <w:rFonts w:ascii="Arial" w:eastAsia="Times New Roman" w:hAnsi="Arial" w:cs="Arial"/>
          <w:b/>
          <w:sz w:val="24"/>
          <w:szCs w:val="24"/>
        </w:rPr>
        <w:t>:</w:t>
      </w:r>
    </w:p>
    <w:p w:rsidR="007C7405" w:rsidRDefault="007C7405" w:rsidP="007C74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C7405" w:rsidRDefault="007C7405" w:rsidP="007C740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7CA5">
        <w:rPr>
          <w:rFonts w:ascii="Arial" w:eastAsia="Times New Roman" w:hAnsi="Arial" w:cs="Arial"/>
          <w:sz w:val="24"/>
          <w:szCs w:val="24"/>
        </w:rPr>
        <w:t>El Centro Educativo es rural (</w:t>
      </w:r>
      <w:r w:rsidR="00535186">
        <w:rPr>
          <w:rFonts w:ascii="Arial" w:eastAsia="Times New Roman" w:hAnsi="Arial" w:cs="Arial"/>
          <w:sz w:val="24"/>
          <w:szCs w:val="24"/>
        </w:rPr>
        <w:t xml:space="preserve"> </w:t>
      </w:r>
      <w:r w:rsidRPr="00FB7CA5">
        <w:rPr>
          <w:rFonts w:ascii="Arial" w:eastAsia="Times New Roman" w:hAnsi="Arial" w:cs="Arial"/>
          <w:sz w:val="24"/>
          <w:szCs w:val="24"/>
        </w:rPr>
        <w:t xml:space="preserve">  ) Urbano (</w:t>
      </w:r>
      <w:r w:rsidR="00535186">
        <w:rPr>
          <w:rFonts w:ascii="Arial" w:eastAsia="Times New Roman" w:hAnsi="Arial" w:cs="Arial"/>
          <w:sz w:val="24"/>
          <w:szCs w:val="24"/>
        </w:rPr>
        <w:t xml:space="preserve">  </w:t>
      </w:r>
      <w:r w:rsidRPr="00FB7CA5">
        <w:rPr>
          <w:rFonts w:ascii="Arial" w:eastAsia="Times New Roman" w:hAnsi="Arial" w:cs="Arial"/>
          <w:sz w:val="24"/>
          <w:szCs w:val="24"/>
        </w:rPr>
        <w:t xml:space="preserve"> )</w:t>
      </w:r>
    </w:p>
    <w:p w:rsidR="007C7405" w:rsidRDefault="007C7405" w:rsidP="007C740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 tipo de población es: originaria de la Zona (</w:t>
      </w:r>
      <w:r w:rsidR="005351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 de inmigración (</w:t>
      </w:r>
      <w:r w:rsidR="005351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 Más o menos reciente (</w:t>
      </w:r>
      <w:r w:rsidR="005351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</w:t>
      </w:r>
    </w:p>
    <w:p w:rsidR="007C7405" w:rsidRDefault="007C7405" w:rsidP="007C740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 poseedora de actividades económicas y empresariales predominantes</w:t>
      </w:r>
      <w:r w:rsidR="00AD775D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(</w:t>
      </w:r>
      <w:r w:rsidR="00535186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7C7405" w:rsidRDefault="007C7405" w:rsidP="007C740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Tipo de </w:t>
      </w:r>
      <w:r w:rsidR="00132722">
        <w:rPr>
          <w:rFonts w:ascii="Arial" w:eastAsia="Times New Roman" w:hAnsi="Arial" w:cs="Arial"/>
          <w:sz w:val="24"/>
          <w:szCs w:val="24"/>
        </w:rPr>
        <w:t>infraestructura</w:t>
      </w:r>
      <w:r>
        <w:rPr>
          <w:rFonts w:ascii="Arial" w:eastAsia="Times New Roman" w:hAnsi="Arial" w:cs="Arial"/>
          <w:sz w:val="24"/>
          <w:szCs w:val="24"/>
        </w:rPr>
        <w:t>: buena (</w:t>
      </w:r>
      <w:r w:rsidR="005351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  buen estado (</w:t>
      </w:r>
      <w:r w:rsidR="005351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 Regular (</w:t>
      </w:r>
      <w:r w:rsidR="005351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 Mal estado (</w:t>
      </w:r>
      <w:r w:rsidR="005351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</w:t>
      </w:r>
    </w:p>
    <w:p w:rsidR="007C7405" w:rsidRDefault="007C7405" w:rsidP="007C740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712C">
        <w:rPr>
          <w:rFonts w:ascii="Arial" w:eastAsia="Times New Roman" w:hAnsi="Arial" w:cs="Arial"/>
          <w:sz w:val="24"/>
          <w:szCs w:val="24"/>
        </w:rPr>
        <w:t>Posee Infraestructura de servicios sociales</w:t>
      </w:r>
      <w:r w:rsidRPr="00A47550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parques ( ) Zona de juegos</w:t>
      </w:r>
      <w:r w:rsidR="00132722">
        <w:rPr>
          <w:rFonts w:ascii="Arial" w:eastAsia="Times New Roman" w:hAnsi="Arial" w:cs="Arial"/>
          <w:sz w:val="24"/>
          <w:szCs w:val="24"/>
        </w:rPr>
        <w:t xml:space="preserve"> (  )</w:t>
      </w:r>
    </w:p>
    <w:p w:rsidR="007C7405" w:rsidRDefault="007C7405" w:rsidP="007C740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Zona recreativa (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) bibliotecas (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) Cines 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( ) teatro ( 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) instalaciones deportivas (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)</w:t>
      </w:r>
    </w:p>
    <w:p w:rsidR="007C7405" w:rsidRPr="00466DDE" w:rsidRDefault="007C7405" w:rsidP="007C740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712C">
        <w:rPr>
          <w:rFonts w:ascii="Arial" w:eastAsia="Times New Roman" w:hAnsi="Arial" w:cs="Arial"/>
          <w:sz w:val="24"/>
          <w:szCs w:val="24"/>
        </w:rPr>
        <w:t>Características lingüísticas que poseen sus pobladores</w:t>
      </w:r>
      <w:r w:rsidRPr="00A47550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Hablante del Castellano </w:t>
      </w:r>
      <w:r w:rsidRPr="00466DDE">
        <w:rPr>
          <w:rFonts w:ascii="Arial" w:eastAsia="Times New Roman" w:hAnsi="Arial" w:cs="Arial"/>
          <w:sz w:val="24"/>
          <w:szCs w:val="24"/>
        </w:rPr>
        <w:t>( ) Hablante del Wayunaiky (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 w:rsidRPr="00466DDE">
        <w:rPr>
          <w:rFonts w:ascii="Arial" w:eastAsia="Times New Roman" w:hAnsi="Arial" w:cs="Arial"/>
          <w:sz w:val="24"/>
          <w:szCs w:val="24"/>
        </w:rPr>
        <w:t xml:space="preserve"> )</w:t>
      </w:r>
    </w:p>
    <w:p w:rsidR="007C7405" w:rsidRDefault="007C7405" w:rsidP="007C740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Existen problemas de: Salud (</w:t>
      </w:r>
      <w:r w:rsidR="00132722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) Seguridad (</w:t>
      </w:r>
      <w:r w:rsidR="00132722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 Marginalidad (</w:t>
      </w:r>
      <w:r w:rsidR="00132722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)</w:t>
      </w:r>
    </w:p>
    <w:p w:rsidR="007C7405" w:rsidRDefault="007C7405" w:rsidP="007C740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Existen movimientos y actividades culturales (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) Asociativas (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) Religiosas (</w:t>
      </w:r>
      <w:r w:rsidR="0013272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)</w:t>
      </w:r>
    </w:p>
    <w:p w:rsidR="007C7405" w:rsidRDefault="007C7405" w:rsidP="007C74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7C7405" w:rsidRDefault="007C7405" w:rsidP="007C74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421B">
        <w:rPr>
          <w:rFonts w:ascii="Arial" w:eastAsia="Times New Roman" w:hAnsi="Arial" w:cs="Arial"/>
          <w:b/>
          <w:sz w:val="24"/>
          <w:szCs w:val="24"/>
        </w:rPr>
        <w:t xml:space="preserve">  2.- Características de las Comunidades familiares a las que pertenecen y en las que participan los niños y niñas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:rsidR="007C7405" w:rsidRDefault="007C7405" w:rsidP="007C740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7550">
        <w:rPr>
          <w:rFonts w:ascii="Arial" w:eastAsia="Times New Roman" w:hAnsi="Arial" w:cs="Arial"/>
          <w:b/>
          <w:sz w:val="24"/>
          <w:szCs w:val="24"/>
        </w:rPr>
        <w:t>Tipo de Familias: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Familia con Parentela amplia ( ) Familias nucleares ( ) Familias con Matrimonio( ) Familias sin Matrimonio ( ) Familias Conyugales ( ) Familias monoparentales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Formación Académica y Cultural de los Padres: Universitaria ( ) Bachillerato ( ) Primaria ( ) Ninguna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Sectores de Trabajo donde se ubican el Padre y  la Madre: Empresa ( ) Libre ejercicio ( ) Comerciante formal ( ) Comerciante informal ( ) Ama de casa ( ) Ninguna ( )</w:t>
      </w:r>
    </w:p>
    <w:p w:rsidR="007C7405" w:rsidRDefault="007C7405" w:rsidP="007C740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91C52">
        <w:rPr>
          <w:rFonts w:ascii="Arial" w:eastAsia="Times New Roman" w:hAnsi="Arial" w:cs="Arial"/>
          <w:b/>
          <w:sz w:val="24"/>
          <w:szCs w:val="24"/>
        </w:rPr>
        <w:t>Situación Económica y Social:</w:t>
      </w:r>
    </w:p>
    <w:p w:rsidR="007C7405" w:rsidRPr="001C3E5D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3E5D">
        <w:rPr>
          <w:rFonts w:ascii="Arial" w:eastAsia="Times New Roman" w:hAnsi="Arial" w:cs="Arial"/>
          <w:sz w:val="24"/>
          <w:szCs w:val="24"/>
        </w:rPr>
        <w:t>Familias en situación económica y social favorable y estable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C3E5D">
        <w:rPr>
          <w:rFonts w:ascii="Arial" w:eastAsia="Times New Roman" w:hAnsi="Arial" w:cs="Arial"/>
          <w:sz w:val="24"/>
          <w:szCs w:val="24"/>
        </w:rPr>
        <w:t>Familias en situación económica social inestable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Familias con personas activas en paro y/o pobreza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Familias que viven en ambientes o situaciones hostiles por xenofobia, marginación, rechazo de la diversidad cultural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Grado de Concentración o dispersión de los domicilios de los niños (as) respecto al Centro Educativo: Muy distante ( ) medianamente distante ( ) Relativamente cerca ( ) Cerca del Centro ( ) Muy cerca al Centro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Medios de transporte utilizados para llegar al Centro: Autobús ( ) Carrito por puesto ( ) en Bicicleta ( )  A pié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Tipo de vivienda en la que habitan: Disponibilidad de Espacio Físico de varias habitaciones ( ) Una sola habitación para todos ( ) Hacinamiento ( )</w:t>
      </w:r>
    </w:p>
    <w:p w:rsidR="007C7405" w:rsidRDefault="007C7405" w:rsidP="0082712C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Actitudes manifiestas de las Familias ante el Centro Educativo: de Cooperación ( ) de delegación de responsabilidades ( ) Indiferencia ante los hechos que ocurren en el Centro ( )</w:t>
      </w:r>
    </w:p>
    <w:p w:rsidR="007C7405" w:rsidRDefault="007C7405" w:rsidP="007C74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7DCC" w:rsidRPr="00F87DCC" w:rsidRDefault="00F87DCC" w:rsidP="007C74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7DCC">
        <w:rPr>
          <w:rFonts w:ascii="Arial" w:eastAsia="Times New Roman" w:hAnsi="Arial" w:cs="Arial"/>
          <w:b/>
          <w:sz w:val="24"/>
          <w:szCs w:val="24"/>
        </w:rPr>
        <w:t>3. Desempeño Docente:</w:t>
      </w:r>
    </w:p>
    <w:p w:rsidR="00F87DCC" w:rsidRDefault="00F87DCC" w:rsidP="00F87D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Elabora Proyectos de aprendizaje acordes a los intereses de los niños y niñas (    )</w:t>
      </w:r>
    </w:p>
    <w:p w:rsidR="00F87DCC" w:rsidRDefault="00F87DCC" w:rsidP="00F87D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Parte de las experiencias de los niños y niñas (    )</w:t>
      </w:r>
    </w:p>
    <w:p w:rsidR="00F87DCC" w:rsidRDefault="00F87DCC" w:rsidP="00F87D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Utiliza la lúdica como experiencia de aprendizaje (    )</w:t>
      </w:r>
    </w:p>
    <w:p w:rsidR="00F87DCC" w:rsidRDefault="00336B24" w:rsidP="00F87D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Cumple con los períodos de la Jornada diaria (    )</w:t>
      </w:r>
      <w:r w:rsidR="002B6466">
        <w:rPr>
          <w:rFonts w:ascii="Arial" w:eastAsia="Times New Roman" w:hAnsi="Arial" w:cs="Arial"/>
          <w:sz w:val="24"/>
          <w:szCs w:val="24"/>
        </w:rPr>
        <w:t xml:space="preserve"> Explique: _____________________</w:t>
      </w:r>
    </w:p>
    <w:p w:rsidR="002B6466" w:rsidRDefault="002B6466" w:rsidP="002B646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336B24" w:rsidRDefault="00336B24" w:rsidP="00F87D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Identifica las áreas de aprendizaje según el currículo bolivariano según el nivel (    )</w:t>
      </w:r>
    </w:p>
    <w:p w:rsidR="00336B24" w:rsidRDefault="00336B24" w:rsidP="00F87D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 rige por el currículo según el nivel inicial (    ) Primaria (    ) Media (    )</w:t>
      </w:r>
    </w:p>
    <w:p w:rsidR="00336B24" w:rsidRDefault="00336B24" w:rsidP="00F87D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Organiza y dispone los recursos didácticos según las actividades desarrolladas como:</w:t>
      </w:r>
    </w:p>
    <w:p w:rsidR="00336B24" w:rsidRDefault="00336B24" w:rsidP="00336B2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Recursos psicoeducativos</w:t>
      </w:r>
      <w:r w:rsidR="009279DB">
        <w:rPr>
          <w:rFonts w:ascii="Arial" w:eastAsia="Times New Roman" w:hAnsi="Arial" w:cs="Arial"/>
          <w:sz w:val="24"/>
          <w:szCs w:val="24"/>
        </w:rPr>
        <w:t xml:space="preserve"> elaborados por el(la) docente</w:t>
      </w:r>
      <w:r>
        <w:rPr>
          <w:rFonts w:ascii="Arial" w:eastAsia="Times New Roman" w:hAnsi="Arial" w:cs="Arial"/>
          <w:sz w:val="24"/>
          <w:szCs w:val="24"/>
        </w:rPr>
        <w:t xml:space="preserve"> (    )</w:t>
      </w:r>
    </w:p>
    <w:p w:rsidR="00336B24" w:rsidRPr="00FB593F" w:rsidRDefault="00336B24" w:rsidP="00336B2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Material de provecho (    )</w:t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Material elaborado (    )</w:t>
      </w:r>
    </w:p>
    <w:p w:rsidR="00336B24" w:rsidRPr="00FB593F" w:rsidRDefault="00336B24" w:rsidP="00336B2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Pizarrón (    )</w:t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Material impreso (    )</w:t>
      </w:r>
    </w:p>
    <w:p w:rsidR="00336B24" w:rsidRPr="00FB593F" w:rsidRDefault="00336B24" w:rsidP="00336B2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Carteleras (    )</w:t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Láminas (    )</w:t>
      </w:r>
    </w:p>
    <w:p w:rsidR="00336B24" w:rsidRPr="00FB593F" w:rsidRDefault="00336B24" w:rsidP="00336B2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Biblioteca (    )</w:t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Material deportivo-recreativo (    )</w:t>
      </w:r>
    </w:p>
    <w:p w:rsidR="009279DB" w:rsidRPr="009279DB" w:rsidRDefault="00336B24" w:rsidP="009279DB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Recursos tecnológicos (    )</w:t>
      </w:r>
    </w:p>
    <w:p w:rsidR="00336B24" w:rsidRDefault="00336B24" w:rsidP="00336B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6B24" w:rsidRPr="00470F81" w:rsidRDefault="00336B24" w:rsidP="00336B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70F81"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="009279DB" w:rsidRPr="00470F81">
        <w:rPr>
          <w:rFonts w:ascii="Arial" w:eastAsia="Times New Roman" w:hAnsi="Arial" w:cs="Arial"/>
          <w:b/>
          <w:sz w:val="24"/>
          <w:szCs w:val="24"/>
        </w:rPr>
        <w:t xml:space="preserve">Manejo del </w:t>
      </w:r>
      <w:r w:rsidR="008D72EF" w:rsidRPr="00470F81">
        <w:rPr>
          <w:rFonts w:ascii="Arial" w:eastAsia="Times New Roman" w:hAnsi="Arial" w:cs="Arial"/>
          <w:b/>
          <w:sz w:val="24"/>
          <w:szCs w:val="24"/>
        </w:rPr>
        <w:t>Currículo</w:t>
      </w:r>
      <w:r w:rsidR="009279DB" w:rsidRPr="00470F81">
        <w:rPr>
          <w:rFonts w:ascii="Arial" w:eastAsia="Times New Roman" w:hAnsi="Arial" w:cs="Arial"/>
          <w:b/>
          <w:sz w:val="24"/>
          <w:szCs w:val="24"/>
        </w:rPr>
        <w:t>:</w:t>
      </w:r>
    </w:p>
    <w:p w:rsidR="00336B24" w:rsidRDefault="009279DB" w:rsidP="00336B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Utiliza los elementos del currículo al desarrollar los proyectos de aprendizaje (    )</w:t>
      </w:r>
    </w:p>
    <w:p w:rsidR="009279DB" w:rsidRDefault="009279DB" w:rsidP="00336B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Ordena los objetivos de aprendizaje por áreas de aprendizaje (    )</w:t>
      </w:r>
    </w:p>
    <w:p w:rsidR="00CC749D" w:rsidRDefault="00CC749D" w:rsidP="00336B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Relaciona las áreas de desarrollo con las áreas de aprendizaje (    )</w:t>
      </w:r>
    </w:p>
    <w:p w:rsidR="009279DB" w:rsidRDefault="009279DB" w:rsidP="00336B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Realiza adaptaciones curriculares según las potencialidades e intereses de los estudiantes (    )</w:t>
      </w:r>
    </w:p>
    <w:p w:rsidR="008D72EF" w:rsidRDefault="008D72EF" w:rsidP="00336B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Ambienta y proyecta actividades en el aula y las relaciona con las diferentes áreas de aprendizaje (    )</w:t>
      </w:r>
    </w:p>
    <w:p w:rsidR="00470F81" w:rsidRDefault="00470F81" w:rsidP="00336B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 observa secuencia entre las áreas de desarrollo y las áreas de aprendizaje con los objetivos y aprendizajes esperados. SI (   )    NO (    )    A Veces (    )</w:t>
      </w:r>
    </w:p>
    <w:p w:rsidR="00470F81" w:rsidRDefault="00470F81" w:rsidP="00336B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Emplea instrumentos que permiten evaluar cualitativamente. SI (    )   NO (   )  A VECES (   )</w:t>
      </w:r>
    </w:p>
    <w:p w:rsidR="00470F81" w:rsidRDefault="00470F81" w:rsidP="00336B2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Instrumentos que utiliza para la recolección de datos:</w:t>
      </w:r>
    </w:p>
    <w:p w:rsidR="00470F81" w:rsidRPr="00FB593F" w:rsidRDefault="00470F81" w:rsidP="00470F81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Escala de estimación (    )</w:t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Guía de observación (    )</w:t>
      </w:r>
    </w:p>
    <w:p w:rsidR="00470F81" w:rsidRPr="00FB593F" w:rsidRDefault="00470F81" w:rsidP="00470F81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Registro descriptivo (    )</w:t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Registro anecdótico (    )</w:t>
      </w:r>
    </w:p>
    <w:p w:rsidR="00470F81" w:rsidRPr="00FB593F" w:rsidRDefault="00470F81" w:rsidP="00470F81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Lista de cotejo (    )</w:t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Registro focalizado (    )</w:t>
      </w:r>
    </w:p>
    <w:p w:rsidR="00FB593F" w:rsidRDefault="00470F81" w:rsidP="00605A01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Registro no focalizado (    )</w:t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Otros (    )</w:t>
      </w:r>
      <w:r w:rsidR="00605A01" w:rsidRPr="00FB593F">
        <w:rPr>
          <w:rFonts w:ascii="Arial" w:eastAsia="Times New Roman" w:hAnsi="Arial" w:cs="Arial"/>
          <w:sz w:val="24"/>
          <w:szCs w:val="24"/>
        </w:rPr>
        <w:t xml:space="preserve"> ¿Cuáles? ________</w:t>
      </w:r>
    </w:p>
    <w:p w:rsidR="00605A01" w:rsidRPr="00FB593F" w:rsidRDefault="00605A01" w:rsidP="00FB593F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____________________________________</w:t>
      </w:r>
      <w:r w:rsidR="00FB593F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F66A28" w:rsidRDefault="00F66A28" w:rsidP="00F66A2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Explique el desarrollo de la evaluación: ________________________________</w:t>
      </w:r>
    </w:p>
    <w:p w:rsidR="00F66A28" w:rsidRDefault="00F66A28" w:rsidP="00F66A28">
      <w:pPr>
        <w:pStyle w:val="Prrafodelista"/>
        <w:spacing w:after="0" w:line="240" w:lineRule="auto"/>
        <w:ind w:left="142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F66A28" w:rsidRDefault="00F66A28" w:rsidP="00F66A28">
      <w:pPr>
        <w:pStyle w:val="Prrafodelista"/>
        <w:spacing w:after="0" w:line="240" w:lineRule="auto"/>
        <w:ind w:left="142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F66A28" w:rsidRPr="00FB593F" w:rsidRDefault="00F66A28" w:rsidP="00F66A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593F">
        <w:rPr>
          <w:rFonts w:ascii="Arial" w:eastAsia="Times New Roman" w:hAnsi="Arial" w:cs="Arial"/>
          <w:b/>
          <w:sz w:val="24"/>
          <w:szCs w:val="24"/>
        </w:rPr>
        <w:t>5. Infraestructura:</w:t>
      </w:r>
    </w:p>
    <w:p w:rsidR="00F66A28" w:rsidRDefault="009D3D75" w:rsidP="00F66A2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Dependencia: Nacional (  ) Estadal (  ) Privada (  ) Arquidiocesana (  ) Otra (  )</w:t>
      </w:r>
    </w:p>
    <w:p w:rsidR="002E74AC" w:rsidRDefault="002E74AC" w:rsidP="00F66A2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Turno:   Matutino (   )    Vespertino (    )    Integral (    )</w:t>
      </w:r>
    </w:p>
    <w:p w:rsidR="009D3D75" w:rsidRDefault="009D3D75" w:rsidP="00F66A2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Condición física: </w:t>
      </w:r>
    </w:p>
    <w:p w:rsidR="009D3D75" w:rsidRDefault="009D3D75" w:rsidP="009D3D75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Construida especialmente para la población atendida (   )</w:t>
      </w:r>
    </w:p>
    <w:p w:rsidR="009D3D75" w:rsidRPr="00FB593F" w:rsidRDefault="009D3D75" w:rsidP="009D3D75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Acondicionada (   )</w:t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Requiere reparación (   )</w:t>
      </w:r>
    </w:p>
    <w:p w:rsidR="009D3D75" w:rsidRPr="00FB593F" w:rsidRDefault="009D3D75" w:rsidP="009D3D75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Propia (   )</w:t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>
        <w:rPr>
          <w:rFonts w:ascii="Arial" w:eastAsia="Times New Roman" w:hAnsi="Arial" w:cs="Arial"/>
          <w:sz w:val="24"/>
          <w:szCs w:val="24"/>
        </w:rPr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Alquilada (   )</w:t>
      </w:r>
    </w:p>
    <w:p w:rsidR="009D3D75" w:rsidRPr="00FB593F" w:rsidRDefault="009D3D75" w:rsidP="009D3D75">
      <w:pPr>
        <w:pStyle w:val="Prrafodelista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593F">
        <w:rPr>
          <w:rFonts w:ascii="Arial" w:eastAsia="Times New Roman" w:hAnsi="Arial" w:cs="Arial"/>
          <w:sz w:val="24"/>
          <w:szCs w:val="24"/>
        </w:rPr>
        <w:t>Prestada (   )</w:t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</w:r>
      <w:r w:rsidR="00FB593F" w:rsidRPr="00FB593F">
        <w:rPr>
          <w:rFonts w:ascii="Arial" w:eastAsia="Times New Roman" w:hAnsi="Arial" w:cs="Arial"/>
          <w:sz w:val="24"/>
          <w:szCs w:val="24"/>
        </w:rPr>
        <w:tab/>
        <w:t xml:space="preserve">* </w:t>
      </w:r>
      <w:r w:rsidRPr="00FB593F">
        <w:rPr>
          <w:rFonts w:ascii="Arial" w:eastAsia="Times New Roman" w:hAnsi="Arial" w:cs="Arial"/>
          <w:sz w:val="24"/>
          <w:szCs w:val="24"/>
        </w:rPr>
        <w:t>En comodato (   )</w:t>
      </w:r>
    </w:p>
    <w:p w:rsidR="009D3D75" w:rsidRDefault="009D3D75" w:rsidP="009D3D7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Planificación del espacio en general: Adecuado (  )  Poco adecuado (  )  Inadecuado (  )</w:t>
      </w:r>
    </w:p>
    <w:p w:rsidR="00745DAA" w:rsidRDefault="00745DAA" w:rsidP="00745DAA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3D75" w:rsidRDefault="009D3D75" w:rsidP="009D3D7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Espacio físico en las aulas: Bueno (  )  Regular (  )   Insuficiente (  )</w:t>
      </w:r>
    </w:p>
    <w:p w:rsidR="009D3D75" w:rsidRDefault="009D3D75" w:rsidP="009D3D7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Ventilación:  Buena (  )  Regular (  )   Deficiente (  )</w:t>
      </w:r>
    </w:p>
    <w:p w:rsidR="009D3D75" w:rsidRDefault="009D3D75" w:rsidP="009D3D7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Condiciones de los baños:  Buena (  )  Regular (  )   Deficiente (  )</w:t>
      </w:r>
    </w:p>
    <w:p w:rsidR="009D3D75" w:rsidRDefault="009D3D75" w:rsidP="009D3D7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Iluminación:  Buena (  )  Regular (  )   Insuficiente (  )</w:t>
      </w:r>
    </w:p>
    <w:p w:rsidR="009D3D75" w:rsidRDefault="00F811F1" w:rsidP="009D3D7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Limpieza general:  Buena (  )  Regular (  )   Deficiente (  )</w:t>
      </w:r>
    </w:p>
    <w:p w:rsidR="00F811F1" w:rsidRDefault="00F811F1" w:rsidP="00F811F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Condiciones del mobiliario:  Buena (  )  Regular (  )   Deficiente (  )</w:t>
      </w:r>
    </w:p>
    <w:p w:rsidR="00E07BD4" w:rsidRDefault="00E07BD4" w:rsidP="00F811F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Servicios básicos:  Electricidad (  )   Agua potable (  )   Aguas servidas (  )    Gas (   )</w:t>
      </w:r>
    </w:p>
    <w:p w:rsidR="00F811F1" w:rsidRDefault="00F811F1" w:rsidP="00FB59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593F" w:rsidRPr="00D728FB" w:rsidRDefault="00FB593F" w:rsidP="00FB59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728FB">
        <w:rPr>
          <w:rFonts w:ascii="Arial" w:eastAsia="Times New Roman" w:hAnsi="Arial" w:cs="Arial"/>
          <w:b/>
          <w:sz w:val="24"/>
          <w:szCs w:val="24"/>
        </w:rPr>
        <w:t xml:space="preserve">6. Estructura Organizacional: </w:t>
      </w:r>
    </w:p>
    <w:p w:rsidR="00FB593F" w:rsidRDefault="002E2236" w:rsidP="00FB593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Personal Directivo: Director ( )   Subdirector ( )   Coordinadores ( )   Docentes especialistas (  )   Docente CNAE  (  )</w:t>
      </w:r>
    </w:p>
    <w:p w:rsidR="002E2236" w:rsidRDefault="002E2236" w:rsidP="00FB593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Personal: </w:t>
      </w:r>
    </w:p>
    <w:p w:rsidR="002E2236" w:rsidRDefault="002E2236" w:rsidP="002E2236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Docentes: Graduados en el área (    )    No graduados (     )</w:t>
      </w:r>
    </w:p>
    <w:p w:rsidR="002E2236" w:rsidRDefault="002E2236" w:rsidP="002E2236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Administrativo (    )</w:t>
      </w:r>
      <w:r>
        <w:rPr>
          <w:rFonts w:ascii="Arial" w:eastAsia="Times New Roman" w:hAnsi="Arial" w:cs="Arial"/>
          <w:sz w:val="24"/>
          <w:szCs w:val="24"/>
        </w:rPr>
        <w:tab/>
        <w:t xml:space="preserve">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* Obreros (    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* Vigilantes (    )</w:t>
      </w:r>
    </w:p>
    <w:p w:rsidR="002E74AC" w:rsidRDefault="002E74AC" w:rsidP="002E74AC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Cultura (   )   * Terapia de Lenguaje  (  )   Trabajador Social (   )    * Psicólogo (   )</w:t>
      </w:r>
    </w:p>
    <w:p w:rsidR="002E74AC" w:rsidRPr="002E74AC" w:rsidRDefault="002E74AC" w:rsidP="002E74AC">
      <w:pPr>
        <w:pStyle w:val="Prrafodelista"/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Docente de Educación Física (  )   Secretaria (   )        Cocinera (   )</w:t>
      </w:r>
    </w:p>
    <w:p w:rsidR="002E74AC" w:rsidRDefault="002E74AC" w:rsidP="002E74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Situación administrativa de los docentes: Fijos (    )   Contratados (    )   Suplentes (    )</w:t>
      </w:r>
    </w:p>
    <w:p w:rsidR="002E74AC" w:rsidRDefault="002E74AC" w:rsidP="002E74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Reciben compensación salarial:  Si (   )    No (   )</w:t>
      </w:r>
    </w:p>
    <w:p w:rsidR="002E74AC" w:rsidRDefault="002E74AC" w:rsidP="002E7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728FB" w:rsidRPr="00E07BD4" w:rsidRDefault="00D728FB" w:rsidP="002E74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7BD4">
        <w:rPr>
          <w:rFonts w:ascii="Arial" w:eastAsia="Times New Roman" w:hAnsi="Arial" w:cs="Arial"/>
          <w:b/>
          <w:sz w:val="24"/>
          <w:szCs w:val="24"/>
        </w:rPr>
        <w:t xml:space="preserve">7. Tipo de plantel según la modalidad: </w:t>
      </w:r>
    </w:p>
    <w:p w:rsidR="00D728FB" w:rsidRDefault="00D728FB" w:rsidP="00D728F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Plantel (    )</w:t>
      </w:r>
      <w:r>
        <w:rPr>
          <w:rFonts w:ascii="Arial" w:eastAsia="Times New Roman" w:hAnsi="Arial" w:cs="Arial"/>
          <w:sz w:val="24"/>
          <w:szCs w:val="24"/>
        </w:rPr>
        <w:tab/>
        <w:t>Servicio (    )</w:t>
      </w:r>
    </w:p>
    <w:p w:rsidR="00D728FB" w:rsidRPr="00D728FB" w:rsidRDefault="00D728FB" w:rsidP="00D728F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Área de atención: __________________________________________________</w:t>
      </w:r>
    </w:p>
    <w:p w:rsidR="00D728FB" w:rsidRDefault="00D728FB" w:rsidP="002E74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74AC" w:rsidRPr="00E07BD4" w:rsidRDefault="00D728FB" w:rsidP="002E74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7BD4">
        <w:rPr>
          <w:rFonts w:ascii="Arial" w:eastAsia="Times New Roman" w:hAnsi="Arial" w:cs="Arial"/>
          <w:b/>
          <w:sz w:val="24"/>
          <w:szCs w:val="24"/>
        </w:rPr>
        <w:t>8</w:t>
      </w:r>
      <w:r w:rsidR="002E74AC" w:rsidRPr="00E07BD4">
        <w:rPr>
          <w:rFonts w:ascii="Arial" w:eastAsia="Times New Roman" w:hAnsi="Arial" w:cs="Arial"/>
          <w:b/>
          <w:sz w:val="24"/>
          <w:szCs w:val="24"/>
        </w:rPr>
        <w:t>. Programas, proyectos y servicios orientados por el M.P.P.E.</w:t>
      </w:r>
    </w:p>
    <w:p w:rsidR="002E74AC" w:rsidRDefault="002E74AC" w:rsidP="002E74A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PEIC (   )</w:t>
      </w:r>
      <w:r>
        <w:rPr>
          <w:rFonts w:ascii="Arial" w:eastAsia="Times New Roman" w:hAnsi="Arial" w:cs="Arial"/>
          <w:sz w:val="24"/>
          <w:szCs w:val="24"/>
        </w:rPr>
        <w:tab/>
        <w:t>* Proyectos de aprendizaje (   )</w:t>
      </w:r>
      <w:r>
        <w:rPr>
          <w:rFonts w:ascii="Arial" w:eastAsia="Times New Roman" w:hAnsi="Arial" w:cs="Arial"/>
          <w:sz w:val="24"/>
          <w:szCs w:val="24"/>
        </w:rPr>
        <w:tab/>
        <w:t xml:space="preserve">* Alimentación escolar (   )   * Todos y todas las manos a la siembra (  )    * Movimiento Bolivariano de familias (  )   * Brigadas escolares (  )    * Sociedad Bolivariana  (  )    </w:t>
      </w:r>
      <w:r w:rsidR="009C408C">
        <w:rPr>
          <w:rFonts w:ascii="Arial" w:eastAsia="Times New Roman" w:hAnsi="Arial" w:cs="Arial"/>
          <w:sz w:val="24"/>
          <w:szCs w:val="24"/>
        </w:rPr>
        <w:t>* Consejo Educativo (   )</w:t>
      </w:r>
    </w:p>
    <w:p w:rsidR="009C408C" w:rsidRDefault="009C408C" w:rsidP="009C4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408C" w:rsidRDefault="009C408C" w:rsidP="009C4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408C">
        <w:rPr>
          <w:rFonts w:ascii="Arial" w:eastAsia="Times New Roman" w:hAnsi="Arial" w:cs="Arial"/>
          <w:b/>
          <w:sz w:val="24"/>
          <w:szCs w:val="24"/>
        </w:rPr>
        <w:t>9. Fuente de recursos para cubrir las necesidades del plantel. Explique</w:t>
      </w:r>
      <w:r>
        <w:rPr>
          <w:rFonts w:ascii="Arial" w:eastAsia="Times New Roman" w:hAnsi="Arial" w:cs="Arial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</w:t>
      </w:r>
    </w:p>
    <w:p w:rsidR="009C408C" w:rsidRDefault="009C408C" w:rsidP="009C4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408C" w:rsidRPr="00745DAA" w:rsidRDefault="009C408C" w:rsidP="009C4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45DAA">
        <w:rPr>
          <w:rFonts w:ascii="Arial" w:eastAsia="Times New Roman" w:hAnsi="Arial" w:cs="Arial"/>
          <w:b/>
          <w:sz w:val="24"/>
          <w:szCs w:val="24"/>
        </w:rPr>
        <w:t xml:space="preserve">10. </w:t>
      </w:r>
      <w:r w:rsidR="00745DAA" w:rsidRPr="00745DAA">
        <w:rPr>
          <w:rFonts w:ascii="Arial" w:eastAsia="Times New Roman" w:hAnsi="Arial" w:cs="Arial"/>
          <w:b/>
          <w:sz w:val="24"/>
          <w:szCs w:val="24"/>
        </w:rPr>
        <w:t xml:space="preserve">Clima organizacional: </w:t>
      </w:r>
    </w:p>
    <w:p w:rsidR="00745DAA" w:rsidRDefault="00745DAA" w:rsidP="00745DA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En general, el personal docente se comporta de forma:  Responsable (  )   Comprensivo (  )   Comprometido (  )   Otro (   )___________________________________________</w:t>
      </w:r>
    </w:p>
    <w:p w:rsidR="00745DAA" w:rsidRDefault="00745DAA" w:rsidP="00745DAA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comunicación entre el personal es: Elocuente (  )   Respetuosa (  )   Sincera (  )   Amable (  )   No se relacionan entre sí (  )</w:t>
      </w:r>
    </w:p>
    <w:p w:rsidR="00745DAA" w:rsidRDefault="00745DAA" w:rsidP="00745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5DAA" w:rsidRDefault="00745DAA" w:rsidP="00745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11. </w:t>
      </w:r>
      <w:r w:rsidRPr="00BA6876">
        <w:rPr>
          <w:rFonts w:ascii="Arial" w:eastAsia="Times New Roman" w:hAnsi="Arial" w:cs="Arial"/>
          <w:b/>
          <w:sz w:val="24"/>
          <w:szCs w:val="24"/>
        </w:rPr>
        <w:t>Acciones que se desarrollan en la comunidad educativa</w:t>
      </w:r>
      <w:r>
        <w:rPr>
          <w:rFonts w:ascii="Arial" w:eastAsia="Times New Roman" w:hAnsi="Arial" w:cs="Arial"/>
          <w:sz w:val="24"/>
          <w:szCs w:val="24"/>
        </w:rPr>
        <w:t xml:space="preserve">:   Asamblea de padres (  )   Actos culturales (   )   </w:t>
      </w:r>
      <w:r w:rsidR="00BA6876">
        <w:rPr>
          <w:rFonts w:ascii="Arial" w:eastAsia="Times New Roman" w:hAnsi="Arial" w:cs="Arial"/>
          <w:sz w:val="24"/>
          <w:szCs w:val="24"/>
        </w:rPr>
        <w:t xml:space="preserve">Actividades deportivo-recreativos (   )  </w:t>
      </w:r>
      <w:r>
        <w:rPr>
          <w:rFonts w:ascii="Arial" w:eastAsia="Times New Roman" w:hAnsi="Arial" w:cs="Arial"/>
          <w:sz w:val="24"/>
          <w:szCs w:val="24"/>
        </w:rPr>
        <w:t xml:space="preserve">Elección del Consejo Educativo(  </w:t>
      </w:r>
      <w:r w:rsidR="00BA6876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Elección del MBF (  ) Reuniones extraordinarias  (   )   Colectivos de formación permanente (  )   Articulación comunitaria para el desarrollo de actividades (   ) </w:t>
      </w:r>
      <w:r w:rsidR="00424771">
        <w:rPr>
          <w:rFonts w:ascii="Arial" w:eastAsia="Times New Roman" w:hAnsi="Arial" w:cs="Arial"/>
          <w:sz w:val="24"/>
          <w:szCs w:val="24"/>
        </w:rPr>
        <w:t>Línea de acción Intrasectorial (  )   Línea de acción intersectorial (  )</w:t>
      </w:r>
      <w:r w:rsidR="00BA6876">
        <w:rPr>
          <w:rFonts w:ascii="Arial" w:eastAsia="Times New Roman" w:hAnsi="Arial" w:cs="Arial"/>
          <w:sz w:val="24"/>
          <w:szCs w:val="24"/>
        </w:rPr>
        <w:t xml:space="preserve">   Otros: __________________________________________</w:t>
      </w:r>
    </w:p>
    <w:p w:rsidR="00BA6876" w:rsidRDefault="00BA6876" w:rsidP="00745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BA6876" w:rsidRDefault="00BA6876" w:rsidP="00745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46D1F" w:rsidRPr="0067630F" w:rsidRDefault="00645A10" w:rsidP="00645A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>Firma del Director:__________________________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Sello del Plantel</w:t>
      </w:r>
      <w:r>
        <w:rPr>
          <w:rFonts w:ascii="Arial" w:eastAsia="Times New Roman" w:hAnsi="Arial" w:cs="Arial"/>
          <w:sz w:val="24"/>
          <w:szCs w:val="24"/>
        </w:rPr>
        <w:tab/>
      </w:r>
    </w:p>
    <w:sectPr w:rsidR="00446D1F" w:rsidRPr="0067630F" w:rsidSect="008676A3">
      <w:headerReference w:type="default" r:id="rId8"/>
      <w:footerReference w:type="default" r:id="rId9"/>
      <w:pgSz w:w="12240" w:h="15840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5C" w:rsidRDefault="00F1125C" w:rsidP="00FF30BB">
      <w:pPr>
        <w:spacing w:after="0" w:line="240" w:lineRule="auto"/>
      </w:pPr>
      <w:r>
        <w:separator/>
      </w:r>
    </w:p>
  </w:endnote>
  <w:endnote w:type="continuationSeparator" w:id="0">
    <w:p w:rsidR="00F1125C" w:rsidRDefault="00F1125C" w:rsidP="00FF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18474"/>
      <w:docPartObj>
        <w:docPartGallery w:val="Page Numbers (Bottom of Page)"/>
        <w:docPartUnique/>
      </w:docPartObj>
    </w:sdtPr>
    <w:sdtEndPr/>
    <w:sdtContent>
      <w:p w:rsidR="00FF30BB" w:rsidRDefault="00F1125C" w:rsidP="00FF30B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5C" w:rsidRDefault="00F1125C" w:rsidP="00FF30BB">
      <w:pPr>
        <w:spacing w:after="0" w:line="240" w:lineRule="auto"/>
      </w:pPr>
      <w:r>
        <w:separator/>
      </w:r>
    </w:p>
  </w:footnote>
  <w:footnote w:type="continuationSeparator" w:id="0">
    <w:p w:rsidR="00F1125C" w:rsidRDefault="00F1125C" w:rsidP="00FF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leftFromText="141" w:rightFromText="141" w:vertAnchor="text" w:horzAnchor="margin" w:tblpY="-40"/>
      <w:tblW w:w="4991" w:type="pct"/>
      <w:tblLook w:val="04A0" w:firstRow="1" w:lastRow="0" w:firstColumn="1" w:lastColumn="0" w:noHBand="0" w:noVBand="1"/>
    </w:tblPr>
    <w:tblGrid>
      <w:gridCol w:w="1608"/>
      <w:gridCol w:w="3618"/>
      <w:gridCol w:w="3549"/>
      <w:gridCol w:w="1283"/>
    </w:tblGrid>
    <w:tr w:rsidR="00FF30BB" w:rsidRPr="00D74CBF" w:rsidTr="00645A10">
      <w:trPr>
        <w:trHeight w:val="543"/>
      </w:trPr>
      <w:tc>
        <w:tcPr>
          <w:tcW w:w="799" w:type="pct"/>
        </w:tcPr>
        <w:p w:rsidR="00FF30BB" w:rsidRPr="00D74CBF" w:rsidRDefault="00FF30BB" w:rsidP="00CA451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-1654</wp:posOffset>
                </wp:positionH>
                <wp:positionV relativeFrom="paragraph">
                  <wp:posOffset>42538</wp:posOffset>
                </wp:positionV>
                <wp:extent cx="825012" cy="381838"/>
                <wp:effectExtent l="19050" t="0" r="0" b="0"/>
                <wp:wrapNone/>
                <wp:docPr id="5" name="Imagen 1" descr="C:\Users\Hp\Documents\NARLY-OTROS\UNIR\UNIR\logo unir nuevo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ocuments\NARLY-OTROS\UNIR\UNIR\logo unir nuevo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012" cy="38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98" w:type="pct"/>
          <w:vAlign w:val="center"/>
        </w:tcPr>
        <w:p w:rsidR="00FF30BB" w:rsidRPr="00FF30BB" w:rsidRDefault="00FF30BB" w:rsidP="00CA451D">
          <w:pPr>
            <w:jc w:val="center"/>
            <w:rPr>
              <w:rFonts w:ascii="Times New Roman" w:hAnsi="Times New Roman" w:cs="Times New Roman"/>
              <w:b/>
            </w:rPr>
          </w:pPr>
          <w:r w:rsidRPr="00FF30BB">
            <w:rPr>
              <w:rFonts w:ascii="Times New Roman" w:hAnsi="Times New Roman" w:cs="Times New Roman"/>
              <w:b/>
            </w:rPr>
            <w:t>COORDINACIÓN DE P</w:t>
          </w:r>
          <w:r>
            <w:rPr>
              <w:rFonts w:ascii="Times New Roman" w:hAnsi="Times New Roman" w:cs="Times New Roman"/>
              <w:b/>
            </w:rPr>
            <w:t>RÁCTICAS Y P</w:t>
          </w:r>
          <w:r w:rsidRPr="00FF30BB">
            <w:rPr>
              <w:rFonts w:ascii="Times New Roman" w:hAnsi="Times New Roman" w:cs="Times New Roman"/>
              <w:b/>
            </w:rPr>
            <w:t>ASANTÍAS</w:t>
          </w:r>
        </w:p>
      </w:tc>
      <w:tc>
        <w:tcPr>
          <w:tcW w:w="1764" w:type="pct"/>
          <w:vAlign w:val="center"/>
        </w:tcPr>
        <w:p w:rsidR="00FF30BB" w:rsidRPr="00FF30BB" w:rsidRDefault="00FF30BB" w:rsidP="00CA451D">
          <w:pPr>
            <w:jc w:val="center"/>
            <w:rPr>
              <w:rFonts w:ascii="Times New Roman" w:hAnsi="Times New Roman" w:cs="Times New Roman"/>
              <w:b/>
            </w:rPr>
          </w:pPr>
          <w:r w:rsidRPr="00FF30BB">
            <w:rPr>
              <w:rFonts w:ascii="Times New Roman" w:hAnsi="Times New Roman" w:cs="Times New Roman"/>
              <w:b/>
            </w:rPr>
            <w:t>PRÁCTICAS PROFESIONALES I</w:t>
          </w:r>
        </w:p>
        <w:p w:rsidR="00FF30BB" w:rsidRPr="00D74CBF" w:rsidRDefault="00FF30BB" w:rsidP="00CA451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30BB">
            <w:rPr>
              <w:rFonts w:ascii="Times New Roman" w:hAnsi="Times New Roman" w:cs="Times New Roman"/>
              <w:b/>
            </w:rPr>
            <w:t>PSICOPEDAGOGÍA</w:t>
          </w:r>
        </w:p>
      </w:tc>
      <w:tc>
        <w:tcPr>
          <w:tcW w:w="638" w:type="pct"/>
        </w:tcPr>
        <w:p w:rsidR="00FF30BB" w:rsidRPr="00D74CBF" w:rsidRDefault="00FF30BB" w:rsidP="00CA451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74CBF">
            <w:rPr>
              <w:rFonts w:ascii="Times New Roman" w:hAnsi="Times New Roman" w:cs="Times New Roman"/>
              <w:b/>
              <w:sz w:val="20"/>
              <w:szCs w:val="20"/>
            </w:rPr>
            <w:t xml:space="preserve">Fecha de elaboración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25</w:t>
          </w:r>
          <w:r w:rsidRPr="00D74CBF">
            <w:rPr>
              <w:rFonts w:ascii="Times New Roman" w:hAnsi="Times New Roman" w:cs="Times New Roman"/>
              <w:b/>
              <w:sz w:val="20"/>
              <w:szCs w:val="20"/>
            </w:rPr>
            <w:t>/01/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20</w:t>
          </w:r>
          <w:r w:rsidRPr="00D74CBF">
            <w:rPr>
              <w:rFonts w:ascii="Times New Roman" w:hAnsi="Times New Roman" w:cs="Times New Roman"/>
              <w:b/>
              <w:sz w:val="20"/>
              <w:szCs w:val="20"/>
            </w:rPr>
            <w:t>24</w:t>
          </w:r>
        </w:p>
      </w:tc>
    </w:tr>
  </w:tbl>
  <w:p w:rsidR="00FF30BB" w:rsidRDefault="00FF30BB" w:rsidP="00FF30BB">
    <w:pPr>
      <w:rPr>
        <w:rFonts w:ascii="Arial" w:hAnsi="Arial" w:cs="Arial"/>
      </w:rPr>
    </w:pPr>
  </w:p>
  <w:p w:rsidR="00645A10" w:rsidRPr="00645A10" w:rsidRDefault="00645A10" w:rsidP="00645A10">
    <w:pPr>
      <w:spacing w:after="0" w:line="240" w:lineRule="auto"/>
      <w:rPr>
        <w:rFonts w:ascii="Arial" w:hAnsi="Arial" w:cs="Arial"/>
        <w:sz w:val="16"/>
        <w:szCs w:val="16"/>
      </w:rPr>
    </w:pPr>
  </w:p>
  <w:p w:rsidR="00645A10" w:rsidRPr="00645A10" w:rsidRDefault="00645A10" w:rsidP="00645A10">
    <w:pPr>
      <w:spacing w:after="0" w:line="24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29C"/>
    <w:multiLevelType w:val="hybridMultilevel"/>
    <w:tmpl w:val="3F96BFF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60C"/>
    <w:multiLevelType w:val="hybridMultilevel"/>
    <w:tmpl w:val="6DBE82CC"/>
    <w:lvl w:ilvl="0" w:tplc="20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B27DAB"/>
    <w:multiLevelType w:val="hybridMultilevel"/>
    <w:tmpl w:val="B7E4523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31C8"/>
    <w:multiLevelType w:val="hybridMultilevel"/>
    <w:tmpl w:val="11704B6E"/>
    <w:lvl w:ilvl="0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568D"/>
    <w:multiLevelType w:val="hybridMultilevel"/>
    <w:tmpl w:val="735E45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2062"/>
    <w:multiLevelType w:val="hybridMultilevel"/>
    <w:tmpl w:val="112620E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B0296"/>
    <w:multiLevelType w:val="hybridMultilevel"/>
    <w:tmpl w:val="A880D3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F4D4B"/>
    <w:multiLevelType w:val="hybridMultilevel"/>
    <w:tmpl w:val="9BD82F1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D04BC"/>
    <w:multiLevelType w:val="hybridMultilevel"/>
    <w:tmpl w:val="A7305B5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3B76"/>
    <w:multiLevelType w:val="hybridMultilevel"/>
    <w:tmpl w:val="9BD00EF0"/>
    <w:lvl w:ilvl="0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96496"/>
    <w:multiLevelType w:val="hybridMultilevel"/>
    <w:tmpl w:val="4FE0968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C4D1F"/>
    <w:multiLevelType w:val="hybridMultilevel"/>
    <w:tmpl w:val="C4102E3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0CFA"/>
    <w:multiLevelType w:val="hybridMultilevel"/>
    <w:tmpl w:val="2ACACC0C"/>
    <w:lvl w:ilvl="0" w:tplc="20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946919"/>
    <w:multiLevelType w:val="hybridMultilevel"/>
    <w:tmpl w:val="89ACFE1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123DA"/>
    <w:multiLevelType w:val="hybridMultilevel"/>
    <w:tmpl w:val="2B64DEA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C4B43"/>
    <w:multiLevelType w:val="hybridMultilevel"/>
    <w:tmpl w:val="D67874B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23"/>
    <w:rsid w:val="00035CAB"/>
    <w:rsid w:val="00044CDE"/>
    <w:rsid w:val="00074ADB"/>
    <w:rsid w:val="0012385E"/>
    <w:rsid w:val="00132722"/>
    <w:rsid w:val="00162278"/>
    <w:rsid w:val="00172E85"/>
    <w:rsid w:val="002658B4"/>
    <w:rsid w:val="002B6466"/>
    <w:rsid w:val="002E2236"/>
    <w:rsid w:val="002E74AC"/>
    <w:rsid w:val="00336B24"/>
    <w:rsid w:val="00362DCA"/>
    <w:rsid w:val="003E3C7B"/>
    <w:rsid w:val="003F3E91"/>
    <w:rsid w:val="00424771"/>
    <w:rsid w:val="004417F7"/>
    <w:rsid w:val="00446D1F"/>
    <w:rsid w:val="004641C4"/>
    <w:rsid w:val="00470F81"/>
    <w:rsid w:val="004F326E"/>
    <w:rsid w:val="0051751E"/>
    <w:rsid w:val="00535186"/>
    <w:rsid w:val="00561089"/>
    <w:rsid w:val="005A563C"/>
    <w:rsid w:val="005C3223"/>
    <w:rsid w:val="005D3B31"/>
    <w:rsid w:val="00605A01"/>
    <w:rsid w:val="0060695F"/>
    <w:rsid w:val="00645A10"/>
    <w:rsid w:val="0067630F"/>
    <w:rsid w:val="006C29DE"/>
    <w:rsid w:val="00745DAA"/>
    <w:rsid w:val="007C7405"/>
    <w:rsid w:val="0082712C"/>
    <w:rsid w:val="008676A3"/>
    <w:rsid w:val="008A5E6E"/>
    <w:rsid w:val="008D72EF"/>
    <w:rsid w:val="009279DB"/>
    <w:rsid w:val="009366DD"/>
    <w:rsid w:val="009C408C"/>
    <w:rsid w:val="009D3D75"/>
    <w:rsid w:val="00A13A02"/>
    <w:rsid w:val="00A363D9"/>
    <w:rsid w:val="00A571D3"/>
    <w:rsid w:val="00AD775D"/>
    <w:rsid w:val="00BA6876"/>
    <w:rsid w:val="00BE4B29"/>
    <w:rsid w:val="00C824DA"/>
    <w:rsid w:val="00CC749D"/>
    <w:rsid w:val="00D0295B"/>
    <w:rsid w:val="00D728FB"/>
    <w:rsid w:val="00E07BD4"/>
    <w:rsid w:val="00E07DC0"/>
    <w:rsid w:val="00EB0672"/>
    <w:rsid w:val="00EE00BB"/>
    <w:rsid w:val="00F1125C"/>
    <w:rsid w:val="00F66A28"/>
    <w:rsid w:val="00F811F1"/>
    <w:rsid w:val="00F87DCC"/>
    <w:rsid w:val="00FB593F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A950"/>
  <w15:docId w15:val="{2B20C5AC-06A4-4A0A-9E6A-C57A8989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6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F32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3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0BB"/>
  </w:style>
  <w:style w:type="paragraph" w:styleId="Piedepgina">
    <w:name w:val="footer"/>
    <w:basedOn w:val="Normal"/>
    <w:link w:val="PiedepginaCar"/>
    <w:uiPriority w:val="99"/>
    <w:unhideWhenUsed/>
    <w:rsid w:val="00FF30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0BB"/>
  </w:style>
  <w:style w:type="paragraph" w:styleId="Textodeglobo">
    <w:name w:val="Balloon Text"/>
    <w:basedOn w:val="Normal"/>
    <w:link w:val="TextodegloboCar"/>
    <w:uiPriority w:val="99"/>
    <w:semiHidden/>
    <w:unhideWhenUsed/>
    <w:rsid w:val="00FF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Ana Urdaneta</cp:lastModifiedBy>
  <cp:revision>2</cp:revision>
  <dcterms:created xsi:type="dcterms:W3CDTF">2024-01-29T20:06:00Z</dcterms:created>
  <dcterms:modified xsi:type="dcterms:W3CDTF">2024-01-29T20:06:00Z</dcterms:modified>
</cp:coreProperties>
</file>